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207567314" w:edGrp="everyone"/>
              <w:r w:rsidR="00104081">
                <w:rPr>
                  <w:rFonts w:asciiTheme="majorHAnsi" w:hAnsiTheme="majorHAnsi"/>
                  <w:sz w:val="20"/>
                  <w:szCs w:val="20"/>
                </w:rPr>
                <w:t>AG06</w:t>
              </w:r>
              <w:permEnd w:id="1207567314"/>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625706223" w:edGrp="everyone"/>
    <w:p w:rsidR="00AF3758" w:rsidRPr="00592A95" w:rsidRDefault="004E658B"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B6748">
            <w:rPr>
              <w:rFonts w:ascii="MS Gothic" w:eastAsia="MS Gothic" w:hAnsi="MS Gothic" w:hint="eastAsia"/>
            </w:rPr>
            <w:t>☒</w:t>
          </w:r>
        </w:sdtContent>
      </w:sdt>
      <w:permEnd w:id="162570622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911692055" w:edGrp="everyone"/>
    <w:p w:rsidR="00AF3758" w:rsidRPr="00592A95" w:rsidRDefault="004E658B"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169205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950423337" w:edGrp="everyone"/>
          <w:p w:rsidR="00AF3758" w:rsidRPr="00592A95" w:rsidRDefault="004E658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9B6748">
                  <w:rPr>
                    <w:rFonts w:ascii="MS Gothic" w:eastAsia="MS Gothic" w:hAnsi="MS Gothic" w:hint="eastAsia"/>
                  </w:rPr>
                  <w:t>☒</w:t>
                </w:r>
              </w:sdtContent>
            </w:sdt>
            <w:permEnd w:id="1950423337"/>
            <w:r w:rsidR="00AF3758" w:rsidRPr="00592A95">
              <w:rPr>
                <w:rFonts w:asciiTheme="majorHAnsi" w:hAnsiTheme="majorHAnsi" w:cs="Arial"/>
                <w:b/>
                <w:sz w:val="20"/>
                <w:szCs w:val="20"/>
              </w:rPr>
              <w:t xml:space="preserve">New Course  or </w:t>
            </w:r>
            <w:permStart w:id="11607261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1607261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599828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998282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5048896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0488962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4E658B"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96871349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68713493"/>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687171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717107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599340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99340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7328681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286814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93374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374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05771017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771017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0669917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669917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873652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3652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485813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5813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7136290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362901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804999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04999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82223634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2236349"/>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0725780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725780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6539572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395728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4E658B"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91714055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1714055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3073161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731619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698904667" w:edGrp="everyone" w:displacedByCustomXml="prev"/>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PSSC 4343 </w:t>
          </w:r>
        </w:p>
        <w:permEnd w:id="69890466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748531544" w:edGrp="everyone" w:displacedByCustomXml="prev"/>
        <w:p w:rsidR="009B674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Seed Production, Processing and Analysis</w:t>
          </w:r>
        </w:p>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(Seed Prod, </w:t>
          </w:r>
          <w:proofErr w:type="spellStart"/>
          <w:r>
            <w:rPr>
              <w:rFonts w:asciiTheme="majorHAnsi" w:hAnsiTheme="majorHAnsi" w:cs="Arial"/>
              <w:sz w:val="20"/>
              <w:szCs w:val="20"/>
            </w:rPr>
            <w:t>Proc</w:t>
          </w:r>
          <w:proofErr w:type="spellEnd"/>
          <w:r>
            <w:rPr>
              <w:rFonts w:asciiTheme="majorHAnsi" w:hAnsiTheme="majorHAnsi" w:cs="Arial"/>
              <w:sz w:val="20"/>
              <w:szCs w:val="20"/>
            </w:rPr>
            <w:t xml:space="preserve"> and Analysis)</w:t>
          </w:r>
        </w:p>
        <w:permEnd w:id="1748531544"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436948002" w:edGrp="everyone" w:displacedByCustomXml="prev"/>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143694800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421219062" w:edGrp="everyone" w:displacedByCustomXml="prev"/>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21219062"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5331810" w:edGrp="everyone" w:displacedByCustomXml="prev"/>
        <w:p w:rsidR="00AF68E8" w:rsidRDefault="00336C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w:t>
          </w:r>
          <w:r w:rsidR="009B6748">
            <w:rPr>
              <w:rFonts w:asciiTheme="majorHAnsi" w:hAnsiTheme="majorHAnsi" w:cs="Arial"/>
              <w:sz w:val="20"/>
              <w:szCs w:val="20"/>
            </w:rPr>
            <w:t>es</w:t>
          </w:r>
        </w:p>
        <w:permEnd w:id="17533181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586770142" w:edGrp="everyone" w:displacedByCustomXml="prev"/>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586770142"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495796688" w:edGrp="everyone" w:displacedByCustomXml="prev"/>
        <w:p w:rsidR="00AF68E8" w:rsidRDefault="009B674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of producing quality seeds and seed stocks, processing methods, and techniques of seed analysis and grading</w:t>
          </w:r>
          <w:proofErr w:type="gramStart"/>
          <w:r>
            <w:rPr>
              <w:rFonts w:asciiTheme="majorHAnsi" w:hAnsiTheme="majorHAnsi" w:cs="Arial"/>
              <w:sz w:val="20"/>
              <w:szCs w:val="20"/>
            </w:rPr>
            <w:t>..</w:t>
          </w:r>
          <w:proofErr w:type="gramEnd"/>
        </w:p>
        <w:permEnd w:id="49579668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1243941396" w:edGrp="everyone" w:displacedByCustomXml="prev"/>
        <w:p w:rsidR="002172AB" w:rsidRDefault="009B674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PSSC 1303</w:t>
          </w:r>
        </w:p>
        <w:permEnd w:id="1243941396"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953448086" w:edGrp="everyone" w:displacedByCustomXml="prev"/>
        <w:p w:rsidR="002172AB" w:rsidRDefault="009B674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level PSSC courses and</w:t>
          </w:r>
          <w:r w:rsidR="00336C4C">
            <w:rPr>
              <w:rFonts w:asciiTheme="majorHAnsi" w:hAnsiTheme="majorHAnsi" w:cs="Arial"/>
              <w:sz w:val="20"/>
              <w:szCs w:val="20"/>
            </w:rPr>
            <w:t xml:space="preserve"> uses the fundamentals provided in lower level plant production courses.</w:t>
          </w:r>
          <w:r>
            <w:rPr>
              <w:rFonts w:asciiTheme="majorHAnsi" w:hAnsiTheme="majorHAnsi" w:cs="Arial"/>
              <w:sz w:val="20"/>
              <w:szCs w:val="20"/>
            </w:rPr>
            <w:t xml:space="preserve"> </w:t>
          </w:r>
        </w:p>
        <w:permEnd w:id="1953448086"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185157209" w:edGrp="everyone" w:displacedByCustomXml="prev"/>
        <w:p w:rsidR="002172AB" w:rsidRPr="002172AB" w:rsidRDefault="009B674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permEnd w:id="118515720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2126186005" w:edGrp="everyone" w:displacedByCustomXml="prev"/>
        <w:p w:rsidR="002172AB" w:rsidRDefault="009B674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 Kim Pittcock, </w:t>
          </w:r>
          <w:hyperlink r:id="rId9" w:history="1">
            <w:r w:rsidR="00336C4C" w:rsidRPr="00021181">
              <w:rPr>
                <w:rStyle w:val="Hyperlink"/>
                <w:rFonts w:asciiTheme="majorHAnsi" w:hAnsiTheme="majorHAnsi" w:cs="Arial"/>
                <w:sz w:val="20"/>
                <w:szCs w:val="20"/>
              </w:rPr>
              <w:t>kpittcoc@astate.edu</w:t>
            </w:r>
          </w:hyperlink>
          <w:r w:rsidR="00336C4C">
            <w:rPr>
              <w:rFonts w:asciiTheme="majorHAnsi" w:hAnsiTheme="majorHAnsi" w:cs="Arial"/>
              <w:sz w:val="20"/>
              <w:szCs w:val="20"/>
            </w:rPr>
            <w:t>; 870-972-2847</w:t>
          </w:r>
        </w:p>
        <w:permEnd w:id="212618600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468676968" w:edGrp="everyone" w:displacedByCustomXml="prev"/>
        <w:p w:rsidR="002172AB" w:rsidRDefault="009B674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46867696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467240675" w:edGrp="everyone"/>
          <w:r w:rsidR="009B6748">
            <w:rPr>
              <w:rFonts w:asciiTheme="majorHAnsi" w:hAnsiTheme="majorHAnsi" w:cs="Arial"/>
              <w:sz w:val="20"/>
              <w:szCs w:val="20"/>
            </w:rPr>
            <w:t>No</w:t>
          </w:r>
          <w:permEnd w:id="146724067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965417229"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96541722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262957482" w:edGrp="everyone"/>
              <w:r w:rsidR="009B6748">
                <w:rPr>
                  <w:rFonts w:asciiTheme="majorHAnsi" w:hAnsiTheme="majorHAnsi" w:cs="Arial"/>
                  <w:sz w:val="20"/>
                  <w:szCs w:val="20"/>
                </w:rPr>
                <w:t>Yes</w:t>
              </w:r>
              <w:permEnd w:id="1262957482"/>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723523135" w:edGrp="everyone" w:displacedByCustomXml="prev"/>
        <w:p w:rsidR="002172AB" w:rsidRDefault="00306C9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PSSC 4342 Seed Analysis and Processing</w:t>
          </w:r>
        </w:p>
        <w:permEnd w:id="72352313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685442992" w:edGrp="everyone"/>
          <w:r w:rsidR="00306C91">
            <w:rPr>
              <w:rFonts w:asciiTheme="majorHAnsi" w:hAnsiTheme="majorHAnsi" w:cs="Arial"/>
              <w:sz w:val="20"/>
              <w:szCs w:val="20"/>
            </w:rPr>
            <w:t>No</w:t>
          </w:r>
          <w:permEnd w:id="68544299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985106008" w:edGrp="everyone"/>
          <w:r w:rsidR="00306C91">
            <w:rPr>
              <w:rFonts w:asciiTheme="majorHAnsi" w:hAnsiTheme="majorHAnsi" w:cs="Arial"/>
              <w:sz w:val="20"/>
              <w:szCs w:val="20"/>
            </w:rPr>
            <w:t>No</w:t>
          </w:r>
          <w:permEnd w:id="198510600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73322780"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733227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772102023" w:edGrp="everyone" w:displacedByCustomXml="prev"/>
        <w:p w:rsidR="00547433" w:rsidRDefault="00336C4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the fundamentals of seed production, seed processing and quality analysis of the seed.  Goals for the course:  </w:t>
          </w:r>
          <w:r w:rsidR="00A245AB">
            <w:rPr>
              <w:rFonts w:asciiTheme="majorHAnsi" w:hAnsiTheme="majorHAnsi" w:cs="Arial"/>
              <w:sz w:val="20"/>
              <w:szCs w:val="20"/>
            </w:rPr>
            <w:t>students will be able to understand</w:t>
          </w:r>
          <w:r>
            <w:rPr>
              <w:rFonts w:asciiTheme="majorHAnsi" w:hAnsiTheme="majorHAnsi" w:cs="Arial"/>
              <w:sz w:val="20"/>
              <w:szCs w:val="20"/>
            </w:rPr>
            <w:t xml:space="preserve"> the final component in agronomic and horticulture production of seeds for </w:t>
          </w:r>
          <w:r w:rsidR="00082F20">
            <w:rPr>
              <w:rFonts w:asciiTheme="majorHAnsi" w:hAnsiTheme="majorHAnsi" w:cs="Arial"/>
              <w:sz w:val="20"/>
              <w:szCs w:val="20"/>
            </w:rPr>
            <w:t xml:space="preserve">either </w:t>
          </w:r>
          <w:r>
            <w:rPr>
              <w:rFonts w:asciiTheme="majorHAnsi" w:hAnsiTheme="majorHAnsi" w:cs="Arial"/>
              <w:sz w:val="20"/>
              <w:szCs w:val="20"/>
            </w:rPr>
            <w:t>the next crop generation or for utilization in the feed, food, oil or fiber industries.  They will also learn the various processing procedures</w:t>
          </w:r>
          <w:r w:rsidR="00082F20">
            <w:rPr>
              <w:rFonts w:asciiTheme="majorHAnsi" w:hAnsiTheme="majorHAnsi" w:cs="Arial"/>
              <w:sz w:val="20"/>
              <w:szCs w:val="20"/>
            </w:rPr>
            <w:t xml:space="preserve"> of each crop and the tests which are performed to analyze </w:t>
          </w:r>
          <w:r w:rsidR="00600C88">
            <w:rPr>
              <w:rFonts w:asciiTheme="majorHAnsi" w:hAnsiTheme="majorHAnsi" w:cs="Arial"/>
              <w:sz w:val="20"/>
              <w:szCs w:val="20"/>
            </w:rPr>
            <w:t>seeds</w:t>
          </w:r>
          <w:r>
            <w:rPr>
              <w:rFonts w:asciiTheme="majorHAnsi" w:hAnsiTheme="majorHAnsi" w:cs="Arial"/>
              <w:sz w:val="20"/>
              <w:szCs w:val="20"/>
            </w:rPr>
            <w:t xml:space="preserve">.    </w:t>
          </w:r>
        </w:p>
        <w:permEnd w:id="177210202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933773927" w:edGrp="everyone" w:displacedByCustomXml="prev"/>
        <w:p w:rsidR="00547433" w:rsidRDefault="00A245AB" w:rsidP="00547433">
          <w:pPr>
            <w:tabs>
              <w:tab w:val="left" w:pos="360"/>
              <w:tab w:val="left" w:pos="720"/>
            </w:tabs>
            <w:spacing w:after="0" w:line="240" w:lineRule="auto"/>
            <w:rPr>
              <w:rFonts w:asciiTheme="majorHAnsi" w:hAnsiTheme="majorHAnsi" w:cs="Arial"/>
              <w:sz w:val="20"/>
              <w:szCs w:val="20"/>
            </w:rPr>
          </w:pPr>
          <w:r w:rsidRPr="00A245AB">
            <w:rPr>
              <w:rFonts w:asciiTheme="majorHAnsi" w:hAnsiTheme="majorHAnsi" w:cs="Arial"/>
              <w:sz w:val="20"/>
              <w:szCs w:val="20"/>
            </w:rPr>
            <w:t>One of the missions in the College of Agriculture and Technology is to prepare students with holistic understanding in all aspects of the agricultural industry; this would include the area of</w:t>
          </w:r>
          <w:r>
            <w:rPr>
              <w:rFonts w:asciiTheme="majorHAnsi" w:hAnsiTheme="majorHAnsi" w:cs="Arial"/>
              <w:sz w:val="20"/>
              <w:szCs w:val="20"/>
            </w:rPr>
            <w:t xml:space="preserve"> seed production, processing and analysis.</w:t>
          </w:r>
          <w:r w:rsidRPr="00A245AB">
            <w:rPr>
              <w:rFonts w:asciiTheme="majorHAnsi" w:hAnsiTheme="majorHAnsi" w:cs="Arial"/>
              <w:sz w:val="20"/>
              <w:szCs w:val="20"/>
            </w:rPr>
            <w:t xml:space="preserve">  The course provides</w:t>
          </w:r>
          <w:r>
            <w:rPr>
              <w:rFonts w:asciiTheme="majorHAnsi" w:hAnsiTheme="majorHAnsi" w:cs="Arial"/>
              <w:sz w:val="20"/>
              <w:szCs w:val="20"/>
            </w:rPr>
            <w:t xml:space="preserve"> the final stage of crop production with an emphasis on the seeds and the processing or analysis required, depending on the final seed usage</w:t>
          </w:r>
          <w:r w:rsidRPr="00A245AB">
            <w:rPr>
              <w:rFonts w:asciiTheme="majorHAnsi" w:hAnsiTheme="majorHAnsi" w:cs="Arial"/>
              <w:sz w:val="20"/>
              <w:szCs w:val="20"/>
            </w:rPr>
            <w:t>.  Th</w:t>
          </w:r>
          <w:r>
            <w:rPr>
              <w:rFonts w:asciiTheme="majorHAnsi" w:hAnsiTheme="majorHAnsi" w:cs="Arial"/>
              <w:sz w:val="20"/>
              <w:szCs w:val="20"/>
            </w:rPr>
            <w:t>ese</w:t>
          </w:r>
          <w:r w:rsidRPr="00A245AB">
            <w:rPr>
              <w:rFonts w:asciiTheme="majorHAnsi" w:hAnsiTheme="majorHAnsi" w:cs="Arial"/>
              <w:sz w:val="20"/>
              <w:szCs w:val="20"/>
            </w:rPr>
            <w:t xml:space="preserve"> </w:t>
          </w:r>
          <w:r>
            <w:rPr>
              <w:rFonts w:asciiTheme="majorHAnsi" w:hAnsiTheme="majorHAnsi" w:cs="Arial"/>
              <w:sz w:val="20"/>
              <w:szCs w:val="20"/>
            </w:rPr>
            <w:t>are</w:t>
          </w:r>
          <w:r w:rsidRPr="00A245AB">
            <w:rPr>
              <w:rFonts w:asciiTheme="majorHAnsi" w:hAnsiTheme="majorHAnsi" w:cs="Arial"/>
              <w:sz w:val="20"/>
              <w:szCs w:val="20"/>
            </w:rPr>
            <w:t xml:space="preserve"> area</w:t>
          </w:r>
          <w:r>
            <w:rPr>
              <w:rFonts w:asciiTheme="majorHAnsi" w:hAnsiTheme="majorHAnsi" w:cs="Arial"/>
              <w:sz w:val="20"/>
              <w:szCs w:val="20"/>
            </w:rPr>
            <w:t>s</w:t>
          </w:r>
          <w:r w:rsidRPr="00A245AB">
            <w:rPr>
              <w:rFonts w:asciiTheme="majorHAnsi" w:hAnsiTheme="majorHAnsi" w:cs="Arial"/>
              <w:sz w:val="20"/>
              <w:szCs w:val="20"/>
            </w:rPr>
            <w:t xml:space="preserve"> that </w:t>
          </w:r>
          <w:r>
            <w:rPr>
              <w:rFonts w:asciiTheme="majorHAnsi" w:hAnsiTheme="majorHAnsi" w:cs="Arial"/>
              <w:sz w:val="20"/>
              <w:szCs w:val="20"/>
            </w:rPr>
            <w:t>are</w:t>
          </w:r>
          <w:r w:rsidRPr="00A245AB">
            <w:rPr>
              <w:rFonts w:asciiTheme="majorHAnsi" w:hAnsiTheme="majorHAnsi" w:cs="Arial"/>
              <w:sz w:val="20"/>
              <w:szCs w:val="20"/>
            </w:rPr>
            <w:t xml:space="preserve"> not covered within the current content of the college’s courses.  </w:t>
          </w:r>
        </w:p>
        <w:permEnd w:id="193377392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35589544" w:edGrp="everyone" w:displacedByCustomXml="prev"/>
        <w:p w:rsidR="00547433" w:rsidRDefault="00306C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 level students within the College of Agriculture and Technology</w:t>
          </w:r>
          <w:r w:rsidR="00A245AB">
            <w:rPr>
              <w:rFonts w:asciiTheme="majorHAnsi" w:hAnsiTheme="majorHAnsi" w:cs="Arial"/>
              <w:sz w:val="20"/>
              <w:szCs w:val="20"/>
            </w:rPr>
            <w:t>, primarily plant and soil science students</w:t>
          </w:r>
          <w:proofErr w:type="gramStart"/>
          <w:r w:rsidR="00A245AB">
            <w:rPr>
              <w:rFonts w:asciiTheme="majorHAnsi" w:hAnsiTheme="majorHAnsi" w:cs="Arial"/>
              <w:sz w:val="20"/>
              <w:szCs w:val="20"/>
            </w:rPr>
            <w:t>.</w:t>
          </w:r>
          <w:r>
            <w:rPr>
              <w:rFonts w:asciiTheme="majorHAnsi" w:hAnsiTheme="majorHAnsi" w:cs="Arial"/>
              <w:sz w:val="20"/>
              <w:szCs w:val="20"/>
            </w:rPr>
            <w:t>.</w:t>
          </w:r>
          <w:proofErr w:type="gramEnd"/>
        </w:p>
        <w:permEnd w:id="63558954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29310521" w:edGrp="everyone" w:displacedByCustomXml="prev"/>
        <w:p w:rsidR="00547433" w:rsidRDefault="00A245A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uses materials and topics </w:t>
          </w:r>
          <w:r w:rsidR="00042008">
            <w:rPr>
              <w:rFonts w:asciiTheme="majorHAnsi" w:hAnsiTheme="majorHAnsi" w:cs="Arial"/>
              <w:sz w:val="20"/>
              <w:szCs w:val="20"/>
            </w:rPr>
            <w:t>learned</w:t>
          </w:r>
          <w:r>
            <w:rPr>
              <w:rFonts w:asciiTheme="majorHAnsi" w:hAnsiTheme="majorHAnsi" w:cs="Arial"/>
              <w:sz w:val="20"/>
              <w:szCs w:val="20"/>
            </w:rPr>
            <w:t xml:space="preserve"> in lower level plant and soil science classes</w:t>
          </w:r>
          <w:r w:rsidR="00042008">
            <w:rPr>
              <w:rFonts w:asciiTheme="majorHAnsi" w:hAnsiTheme="majorHAnsi" w:cs="Arial"/>
              <w:sz w:val="20"/>
              <w:szCs w:val="20"/>
            </w:rPr>
            <w:t xml:space="preserve"> as the foundation for this class.</w:t>
          </w:r>
        </w:p>
        <w:permEnd w:id="129310521"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130803609" w:edGrp="everyone" w:displacedByCustomXml="prev"/>
        <w:p w:rsidR="00042008" w:rsidRDefault="00042008" w:rsidP="00B37A45">
          <w:pPr>
            <w:numPr>
              <w:ilvl w:val="12"/>
              <w:numId w:val="0"/>
            </w:numPr>
            <w:tabs>
              <w:tab w:val="left" w:pos="720"/>
              <w:tab w:val="left" w:pos="1440"/>
              <w:tab w:val="left" w:pos="2160"/>
              <w:tab w:val="left" w:pos="2880"/>
              <w:tab w:val="left" w:pos="3600"/>
              <w:tab w:val="left" w:pos="4320"/>
              <w:tab w:val="left" w:pos="5040"/>
              <w:tab w:val="left" w:pos="5760"/>
              <w:tab w:val="left" w:pos="6480"/>
            </w:tabs>
            <w:spacing w:line="312" w:lineRule="auto"/>
            <w:ind w:left="6480" w:hanging="6480"/>
            <w:jc w:val="both"/>
            <w:rPr>
              <w:rFonts w:asciiTheme="majorHAnsi" w:hAnsiTheme="majorHAnsi" w:cs="Arial"/>
              <w:sz w:val="20"/>
              <w:szCs w:val="20"/>
            </w:rPr>
          </w:pPr>
          <w:r>
            <w:rPr>
              <w:rFonts w:asciiTheme="majorHAnsi" w:hAnsiTheme="majorHAnsi" w:cs="Arial"/>
              <w:sz w:val="20"/>
              <w:szCs w:val="20"/>
            </w:rPr>
            <w:t>Week 1 – Seed industry, seed morphology and anatomy</w:t>
          </w:r>
        </w:p>
        <w:p w:rsidR="00042008" w:rsidRPr="00042008" w:rsidRDefault="00042008" w:rsidP="00B37A45">
          <w:pPr>
            <w:numPr>
              <w:ilvl w:val="12"/>
              <w:numId w:val="0"/>
            </w:numPr>
            <w:tabs>
              <w:tab w:val="left" w:pos="720"/>
              <w:tab w:val="left" w:pos="1440"/>
              <w:tab w:val="left" w:pos="2160"/>
              <w:tab w:val="left" w:pos="2880"/>
              <w:tab w:val="left" w:pos="3600"/>
              <w:tab w:val="left" w:pos="4320"/>
              <w:tab w:val="left" w:pos="5040"/>
              <w:tab w:val="left" w:pos="5760"/>
              <w:tab w:val="left" w:pos="6480"/>
            </w:tabs>
            <w:spacing w:line="312" w:lineRule="auto"/>
            <w:ind w:left="6480" w:hanging="6480"/>
            <w:jc w:val="both"/>
            <w:rPr>
              <w:rFonts w:asciiTheme="majorHAnsi" w:hAnsiTheme="majorHAnsi" w:cs="Arial"/>
              <w:sz w:val="20"/>
              <w:szCs w:val="24"/>
            </w:rPr>
          </w:pPr>
          <w:r w:rsidRPr="00042008">
            <w:rPr>
              <w:rFonts w:asciiTheme="majorHAnsi" w:hAnsiTheme="majorHAnsi" w:cs="Arial"/>
              <w:sz w:val="20"/>
              <w:szCs w:val="20"/>
            </w:rPr>
            <w:t xml:space="preserve">Week 2 - </w:t>
          </w:r>
          <w:r w:rsidRPr="00042008">
            <w:rPr>
              <w:rFonts w:asciiTheme="majorHAnsi" w:hAnsiTheme="majorHAnsi" w:cs="Arial"/>
              <w:sz w:val="20"/>
              <w:szCs w:val="24"/>
            </w:rPr>
            <w:t>Seed chemistry/ composition</w:t>
          </w:r>
          <w:r w:rsidRPr="00042008">
            <w:rPr>
              <w:rFonts w:asciiTheme="majorHAnsi" w:hAnsiTheme="majorHAnsi" w:cs="Arial"/>
              <w:sz w:val="20"/>
              <w:szCs w:val="24"/>
            </w:rPr>
            <w:tab/>
          </w:r>
          <w:r w:rsidRPr="00042008">
            <w:rPr>
              <w:rFonts w:asciiTheme="majorHAnsi" w:hAnsiTheme="majorHAnsi" w:cs="Arial"/>
              <w:sz w:val="20"/>
              <w:szCs w:val="24"/>
            </w:rPr>
            <w:tab/>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3 - </w:t>
          </w:r>
          <w:r w:rsidRPr="00042008">
            <w:rPr>
              <w:rFonts w:asciiTheme="majorHAnsi" w:hAnsiTheme="majorHAnsi" w:cs="Arial"/>
              <w:sz w:val="20"/>
              <w:szCs w:val="24"/>
            </w:rPr>
            <w:t>Pollination; Fertilization; Seed formation</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4 - </w:t>
          </w:r>
          <w:r w:rsidRPr="00042008">
            <w:rPr>
              <w:rFonts w:asciiTheme="majorHAnsi" w:hAnsiTheme="majorHAnsi" w:cs="Arial"/>
              <w:sz w:val="20"/>
              <w:szCs w:val="24"/>
            </w:rPr>
            <w:t xml:space="preserve">Seed </w:t>
          </w:r>
          <w:r>
            <w:rPr>
              <w:rFonts w:asciiTheme="majorHAnsi" w:hAnsiTheme="majorHAnsi" w:cs="Arial"/>
              <w:sz w:val="20"/>
              <w:szCs w:val="24"/>
            </w:rPr>
            <w:t xml:space="preserve">dormancy, </w:t>
          </w:r>
          <w:r w:rsidRPr="00042008">
            <w:rPr>
              <w:rFonts w:asciiTheme="majorHAnsi" w:hAnsiTheme="majorHAnsi" w:cs="Arial"/>
              <w:sz w:val="20"/>
              <w:szCs w:val="24"/>
            </w:rPr>
            <w:t>germination</w:t>
          </w:r>
          <w:r>
            <w:rPr>
              <w:rFonts w:asciiTheme="majorHAnsi" w:hAnsiTheme="majorHAnsi" w:cs="Arial"/>
              <w:sz w:val="20"/>
              <w:szCs w:val="24"/>
            </w:rPr>
            <w:t>, seedling establishment</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5 - </w:t>
          </w:r>
          <w:r w:rsidRPr="00042008">
            <w:rPr>
              <w:rFonts w:asciiTheme="majorHAnsi" w:hAnsiTheme="majorHAnsi" w:cs="Arial"/>
              <w:b/>
              <w:bCs/>
              <w:sz w:val="20"/>
              <w:szCs w:val="24"/>
            </w:rPr>
            <w:t xml:space="preserve">Exam1; </w:t>
          </w:r>
          <w:r>
            <w:rPr>
              <w:rFonts w:asciiTheme="majorHAnsi" w:hAnsiTheme="majorHAnsi" w:cs="Arial"/>
              <w:bCs/>
              <w:sz w:val="20"/>
              <w:szCs w:val="24"/>
            </w:rPr>
            <w:t>Production of fiber and oil seed crops</w:t>
          </w:r>
        </w:p>
        <w:p w:rsidR="00042008" w:rsidRPr="00042008" w:rsidRDefault="00042008" w:rsidP="00B37A45">
          <w:pPr>
            <w:numPr>
              <w:ilvl w:val="12"/>
              <w:numId w:val="0"/>
            </w:numPr>
            <w:tabs>
              <w:tab w:val="left" w:pos="720"/>
              <w:tab w:val="left" w:pos="1440"/>
              <w:tab w:val="left" w:pos="2160"/>
              <w:tab w:val="left" w:pos="2880"/>
              <w:tab w:val="left" w:pos="3600"/>
              <w:tab w:val="left" w:pos="4320"/>
              <w:tab w:val="left" w:pos="5040"/>
              <w:tab w:val="left" w:pos="5760"/>
            </w:tabs>
            <w:spacing w:line="312" w:lineRule="auto"/>
            <w:ind w:left="5760" w:hanging="5760"/>
            <w:jc w:val="both"/>
            <w:rPr>
              <w:rFonts w:asciiTheme="majorHAnsi" w:hAnsiTheme="majorHAnsi" w:cs="Arial"/>
              <w:sz w:val="20"/>
              <w:szCs w:val="24"/>
            </w:rPr>
          </w:pPr>
          <w:r>
            <w:rPr>
              <w:rFonts w:asciiTheme="majorHAnsi" w:hAnsiTheme="majorHAnsi" w:cs="Arial"/>
              <w:sz w:val="20"/>
              <w:szCs w:val="24"/>
            </w:rPr>
            <w:t>Week 6 – Production of feedstock crops</w:t>
          </w:r>
          <w:r w:rsidRPr="00042008">
            <w:rPr>
              <w:rFonts w:asciiTheme="majorHAnsi" w:hAnsiTheme="majorHAnsi" w:cs="Arial"/>
              <w:sz w:val="20"/>
              <w:szCs w:val="24"/>
            </w:rPr>
            <w:tab/>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Week 7 - Production of food crops</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8 - </w:t>
          </w:r>
          <w:r w:rsidRPr="00042008">
            <w:rPr>
              <w:rFonts w:asciiTheme="majorHAnsi" w:hAnsiTheme="majorHAnsi" w:cs="Arial"/>
              <w:sz w:val="20"/>
              <w:szCs w:val="24"/>
            </w:rPr>
            <w:t>Seed and seedling vigor; Seed quality</w:t>
          </w:r>
          <w:r>
            <w:rPr>
              <w:rFonts w:asciiTheme="majorHAnsi" w:hAnsiTheme="majorHAnsi" w:cs="Arial"/>
              <w:sz w:val="20"/>
              <w:szCs w:val="24"/>
            </w:rPr>
            <w:t xml:space="preserve">; </w:t>
          </w:r>
          <w:r w:rsidRPr="00042008">
            <w:rPr>
              <w:rFonts w:asciiTheme="majorHAnsi" w:hAnsiTheme="majorHAnsi" w:cs="Arial"/>
              <w:sz w:val="20"/>
              <w:szCs w:val="24"/>
            </w:rPr>
            <w:t>Seed viability</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9 - </w:t>
          </w:r>
          <w:r w:rsidRPr="00042008">
            <w:rPr>
              <w:rFonts w:asciiTheme="majorHAnsi" w:hAnsiTheme="majorHAnsi" w:cs="Arial"/>
              <w:b/>
              <w:bCs/>
              <w:sz w:val="20"/>
              <w:szCs w:val="24"/>
            </w:rPr>
            <w:t>Exam 2</w:t>
          </w:r>
          <w:r w:rsidRPr="00042008">
            <w:rPr>
              <w:rFonts w:asciiTheme="majorHAnsi" w:hAnsiTheme="majorHAnsi" w:cs="Arial"/>
              <w:sz w:val="20"/>
              <w:szCs w:val="24"/>
            </w:rPr>
            <w:t xml:space="preserve"> Seed testing; Seed longevity</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10 - </w:t>
          </w:r>
          <w:r w:rsidRPr="00042008">
            <w:rPr>
              <w:rFonts w:asciiTheme="majorHAnsi" w:hAnsiTheme="majorHAnsi" w:cs="Arial"/>
              <w:sz w:val="20"/>
              <w:szCs w:val="24"/>
            </w:rPr>
            <w:t>Seed deteriorat</w:t>
          </w:r>
          <w:r>
            <w:rPr>
              <w:rFonts w:asciiTheme="majorHAnsi" w:hAnsiTheme="majorHAnsi" w:cs="Arial"/>
              <w:sz w:val="20"/>
              <w:szCs w:val="24"/>
            </w:rPr>
            <w:t>ion</w:t>
          </w:r>
        </w:p>
        <w:p w:rsidR="00042008" w:rsidRPr="00042008" w:rsidRDefault="00042008" w:rsidP="00B37A45">
          <w:pPr>
            <w:numPr>
              <w:ilvl w:val="12"/>
              <w:numId w:val="0"/>
            </w:numPr>
            <w:tabs>
              <w:tab w:val="left" w:pos="720"/>
              <w:tab w:val="left" w:pos="1440"/>
              <w:tab w:val="left" w:pos="2160"/>
              <w:tab w:val="left" w:pos="2880"/>
              <w:tab w:val="left" w:pos="3600"/>
              <w:tab w:val="left" w:pos="4320"/>
              <w:tab w:val="left" w:pos="5040"/>
              <w:tab w:val="left" w:pos="5760"/>
            </w:tabs>
            <w:spacing w:line="312" w:lineRule="auto"/>
            <w:ind w:left="5760" w:hanging="5760"/>
            <w:jc w:val="both"/>
            <w:rPr>
              <w:rFonts w:asciiTheme="majorHAnsi" w:hAnsiTheme="majorHAnsi" w:cs="Arial"/>
              <w:sz w:val="20"/>
              <w:szCs w:val="24"/>
            </w:rPr>
          </w:pPr>
          <w:r>
            <w:rPr>
              <w:rFonts w:asciiTheme="majorHAnsi" w:hAnsiTheme="majorHAnsi" w:cs="Arial"/>
              <w:sz w:val="20"/>
              <w:szCs w:val="24"/>
            </w:rPr>
            <w:t xml:space="preserve">Week 11 - </w:t>
          </w:r>
          <w:r w:rsidRPr="00042008">
            <w:rPr>
              <w:rFonts w:asciiTheme="majorHAnsi" w:hAnsiTheme="majorHAnsi" w:cs="Arial"/>
              <w:sz w:val="20"/>
              <w:szCs w:val="24"/>
            </w:rPr>
            <w:t>Seed processing</w:t>
          </w:r>
          <w:r>
            <w:rPr>
              <w:rFonts w:asciiTheme="majorHAnsi" w:hAnsiTheme="majorHAnsi" w:cs="Arial"/>
              <w:sz w:val="20"/>
              <w:szCs w:val="24"/>
            </w:rPr>
            <w:t xml:space="preserve">, </w:t>
          </w:r>
          <w:r w:rsidRPr="00042008">
            <w:rPr>
              <w:rFonts w:asciiTheme="majorHAnsi" w:hAnsiTheme="majorHAnsi" w:cs="Arial"/>
              <w:sz w:val="20"/>
              <w:szCs w:val="24"/>
            </w:rPr>
            <w:t>conditioning</w:t>
          </w:r>
          <w:r w:rsidRPr="00042008">
            <w:rPr>
              <w:rFonts w:asciiTheme="majorHAnsi" w:hAnsiTheme="majorHAnsi" w:cs="Arial"/>
              <w:sz w:val="20"/>
              <w:szCs w:val="24"/>
            </w:rPr>
            <w:tab/>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12 - </w:t>
          </w:r>
          <w:r w:rsidRPr="00042008">
            <w:rPr>
              <w:rFonts w:asciiTheme="majorHAnsi" w:hAnsiTheme="majorHAnsi" w:cs="Arial"/>
              <w:sz w:val="20"/>
              <w:szCs w:val="24"/>
            </w:rPr>
            <w:t>Seed processing equipment</w:t>
          </w:r>
        </w:p>
        <w:p w:rsidR="00042008" w:rsidRPr="00042008" w:rsidRDefault="00042008" w:rsidP="00B37A45">
          <w:pPr>
            <w:numPr>
              <w:ilvl w:val="12"/>
              <w:numId w:val="0"/>
            </w:numPr>
            <w:tabs>
              <w:tab w:val="left" w:pos="720"/>
              <w:tab w:val="left" w:pos="1440"/>
              <w:tab w:val="left" w:pos="2160"/>
            </w:tabs>
            <w:spacing w:line="312" w:lineRule="auto"/>
            <w:ind w:left="2160" w:hanging="2160"/>
            <w:jc w:val="both"/>
            <w:rPr>
              <w:rFonts w:asciiTheme="majorHAnsi" w:hAnsiTheme="majorHAnsi" w:cs="Arial"/>
              <w:sz w:val="20"/>
              <w:szCs w:val="24"/>
            </w:rPr>
          </w:pPr>
          <w:r>
            <w:rPr>
              <w:rFonts w:asciiTheme="majorHAnsi" w:hAnsiTheme="majorHAnsi" w:cs="Arial"/>
              <w:sz w:val="20"/>
              <w:szCs w:val="24"/>
            </w:rPr>
            <w:t xml:space="preserve">Week 13 - </w:t>
          </w:r>
          <w:r w:rsidRPr="00042008">
            <w:rPr>
              <w:rFonts w:asciiTheme="majorHAnsi" w:hAnsiTheme="majorHAnsi" w:cs="Arial"/>
              <w:sz w:val="20"/>
              <w:szCs w:val="24"/>
            </w:rPr>
            <w:t>Seed drying and equipment</w:t>
          </w:r>
        </w:p>
        <w:p w:rsidR="00042008" w:rsidRPr="00042008" w:rsidRDefault="00042008" w:rsidP="00B37A45">
          <w:pPr>
            <w:numPr>
              <w:ilvl w:val="12"/>
              <w:numId w:val="0"/>
            </w:numPr>
            <w:spacing w:line="312" w:lineRule="auto"/>
            <w:jc w:val="both"/>
            <w:rPr>
              <w:rFonts w:asciiTheme="majorHAnsi" w:hAnsiTheme="majorHAnsi" w:cs="Arial"/>
              <w:sz w:val="20"/>
              <w:szCs w:val="24"/>
            </w:rPr>
          </w:pPr>
          <w:r>
            <w:rPr>
              <w:rFonts w:asciiTheme="majorHAnsi" w:hAnsiTheme="majorHAnsi" w:cs="Arial"/>
              <w:sz w:val="20"/>
              <w:szCs w:val="24"/>
            </w:rPr>
            <w:t xml:space="preserve">Week 14 - </w:t>
          </w:r>
          <w:r w:rsidRPr="00042008">
            <w:rPr>
              <w:rFonts w:asciiTheme="majorHAnsi" w:hAnsiTheme="majorHAnsi" w:cs="Arial"/>
              <w:b/>
              <w:bCs/>
              <w:sz w:val="20"/>
              <w:szCs w:val="24"/>
            </w:rPr>
            <w:t>Exam 3</w:t>
          </w:r>
          <w:r w:rsidRPr="00042008">
            <w:rPr>
              <w:rFonts w:asciiTheme="majorHAnsi" w:hAnsiTheme="majorHAnsi" w:cs="Arial"/>
              <w:sz w:val="20"/>
              <w:szCs w:val="24"/>
            </w:rPr>
            <w:t>; Seed laws - Federal and State</w:t>
          </w:r>
        </w:p>
        <w:p w:rsidR="00547433" w:rsidRDefault="004E658B" w:rsidP="00547433">
          <w:pPr>
            <w:tabs>
              <w:tab w:val="left" w:pos="360"/>
              <w:tab w:val="left" w:pos="720"/>
            </w:tabs>
            <w:spacing w:after="0" w:line="240" w:lineRule="auto"/>
            <w:rPr>
              <w:rFonts w:asciiTheme="majorHAnsi" w:hAnsiTheme="majorHAnsi" w:cs="Arial"/>
              <w:sz w:val="20"/>
              <w:szCs w:val="20"/>
            </w:rPr>
          </w:pPr>
        </w:p>
        <w:permEnd w:id="2130803609"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81813123" w:edGrp="everyone" w:displacedByCustomXml="prev"/>
        <w:p w:rsidR="00547433" w:rsidRDefault="0004200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Group project on crop production, </w:t>
          </w:r>
          <w:r w:rsidR="00B84879">
            <w:rPr>
              <w:rFonts w:asciiTheme="majorHAnsi" w:hAnsiTheme="majorHAnsi" w:cs="Arial"/>
              <w:sz w:val="20"/>
              <w:szCs w:val="20"/>
            </w:rPr>
            <w:t>1</w:t>
          </w:r>
          <w:r>
            <w:rPr>
              <w:rFonts w:asciiTheme="majorHAnsi" w:hAnsiTheme="majorHAnsi" w:cs="Arial"/>
              <w:sz w:val="20"/>
              <w:szCs w:val="20"/>
            </w:rPr>
            <w:t xml:space="preserve"> </w:t>
          </w:r>
          <w:r w:rsidR="00B84879">
            <w:rPr>
              <w:rFonts w:asciiTheme="majorHAnsi" w:hAnsiTheme="majorHAnsi" w:cs="Arial"/>
              <w:sz w:val="20"/>
              <w:szCs w:val="20"/>
            </w:rPr>
            <w:t>research</w:t>
          </w:r>
          <w:r>
            <w:rPr>
              <w:rFonts w:asciiTheme="majorHAnsi" w:hAnsiTheme="majorHAnsi" w:cs="Arial"/>
              <w:sz w:val="20"/>
              <w:szCs w:val="20"/>
            </w:rPr>
            <w:t xml:space="preserve"> papers</w:t>
          </w:r>
          <w:r w:rsidR="003259C8">
            <w:rPr>
              <w:rFonts w:asciiTheme="majorHAnsi" w:hAnsiTheme="majorHAnsi" w:cs="Arial"/>
              <w:sz w:val="20"/>
              <w:szCs w:val="20"/>
            </w:rPr>
            <w:t xml:space="preserve">, exams </w:t>
          </w:r>
        </w:p>
        <w:permEnd w:id="198181312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803618680" w:edGrp="everyone" w:displacedByCustomXml="prev"/>
        <w:p w:rsidR="00547433" w:rsidRDefault="003259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306C91">
            <w:rPr>
              <w:rFonts w:asciiTheme="majorHAnsi" w:hAnsiTheme="majorHAnsi" w:cs="Arial"/>
              <w:sz w:val="20"/>
              <w:szCs w:val="20"/>
            </w:rPr>
            <w:t>abs</w:t>
          </w:r>
          <w:r>
            <w:rPr>
              <w:rFonts w:asciiTheme="majorHAnsi" w:hAnsiTheme="majorHAnsi" w:cs="Arial"/>
              <w:sz w:val="20"/>
              <w:szCs w:val="20"/>
            </w:rPr>
            <w:t xml:space="preserve"> will consist of many seed testing procedures, greenhouse germination studies, and site visits to production fields, cotton gin, and a rice mill.  </w:t>
          </w:r>
        </w:p>
        <w:permEnd w:id="18036186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804279862" w:edGrp="everyone" w:displacedByCustomXml="prev"/>
        <w:p w:rsidR="00547433" w:rsidRDefault="00306C9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80427986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46535423" w:edGrp="everyone" w:displacedByCustomXml="prev"/>
        <w:p w:rsidR="00547433" w:rsidRDefault="003259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is for the student to understand the relationship between production in the field and how it affects or determines the processing procedures and the final quality of the seed.</w:t>
          </w:r>
        </w:p>
        <w:permEnd w:id="46535423"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76292875" w:edGrp="everyone" w:displacedByCustomXml="prev"/>
        <w:p w:rsidR="00547433" w:rsidRDefault="003259C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Seed Production:  Principles and Practices, Miller F. McDonald and Lawrence O. Copeland, 2</w:t>
          </w:r>
          <w:r w:rsidRPr="003259C8">
            <w:rPr>
              <w:rFonts w:asciiTheme="majorHAnsi" w:hAnsiTheme="majorHAnsi" w:cs="Arial"/>
              <w:sz w:val="20"/>
              <w:szCs w:val="20"/>
              <w:vertAlign w:val="superscript"/>
            </w:rPr>
            <w:t>nd</w:t>
          </w:r>
          <w:r>
            <w:rPr>
              <w:rFonts w:asciiTheme="majorHAnsi" w:hAnsiTheme="majorHAnsi" w:cs="Arial"/>
              <w:sz w:val="20"/>
              <w:szCs w:val="20"/>
            </w:rPr>
            <w:t xml:space="preserve"> edition, Springer Science, 2012 </w:t>
          </w:r>
        </w:p>
        <w:permEnd w:id="7629287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636368989" w:edGrp="everyone"/>
          <w:r w:rsidR="003259C8">
            <w:rPr>
              <w:rFonts w:asciiTheme="majorHAnsi" w:hAnsiTheme="majorHAnsi" w:cs="Arial"/>
              <w:sz w:val="20"/>
              <w:szCs w:val="20"/>
            </w:rPr>
            <w:t>15-20</w:t>
          </w:r>
          <w:permEnd w:id="1636368989"/>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922432456" w:edGrp="everyone"/>
          <w:r w:rsidR="003259C8">
            <w:rPr>
              <w:rFonts w:asciiTheme="majorHAnsi" w:hAnsiTheme="majorHAnsi" w:cs="Arial"/>
              <w:sz w:val="20"/>
              <w:szCs w:val="20"/>
            </w:rPr>
            <w:t>15</w:t>
          </w:r>
          <w:permEnd w:id="92243245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32710147"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306C91">
            <w:rPr>
              <w:rFonts w:ascii="MS Gothic" w:eastAsia="MS Gothic" w:hAnsi="MS Gothic" w:hint="eastAsia"/>
            </w:rPr>
            <w:t>☒</w:t>
          </w:r>
        </w:sdtContent>
      </w:sdt>
      <w:permEnd w:id="327101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11192897"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119289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54556573"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4556573"/>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314206565"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1420656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50295722"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029572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531134712"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3113471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574625303" w:edGrp="everyone"/>
    <w:p w:rsidR="00C334FF" w:rsidRPr="00592A95" w:rsidRDefault="004E658B"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7462530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805138813" w:edGrp="everyone"/>
    <w:p w:rsidR="00C334FF" w:rsidRPr="00592A95" w:rsidRDefault="004E658B"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513881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00017672" w:edGrp="everyone"/>
          <w:r w:rsidR="00547433" w:rsidRPr="006E6FEC">
            <w:rPr>
              <w:rStyle w:val="PlaceholderText"/>
              <w:shd w:val="clear" w:color="auto" w:fill="D9D9D9" w:themeFill="background1" w:themeFillShade="D9"/>
            </w:rPr>
            <w:t>Enter text...</w:t>
          </w:r>
          <w:permEnd w:id="90001767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44044968" w:edGrp="everyone"/>
          <w:r w:rsidR="003259C8">
            <w:rPr>
              <w:rFonts w:asciiTheme="majorHAnsi" w:hAnsiTheme="majorHAnsi" w:cs="Arial"/>
              <w:sz w:val="20"/>
              <w:szCs w:val="20"/>
            </w:rPr>
            <w:t xml:space="preserve">The students will be able to </w:t>
          </w:r>
          <w:r w:rsidR="00E949F0">
            <w:rPr>
              <w:rFonts w:asciiTheme="majorHAnsi" w:hAnsiTheme="majorHAnsi" w:cs="Arial"/>
              <w:sz w:val="20"/>
              <w:szCs w:val="20"/>
            </w:rPr>
            <w:t>analyze seed testing and the resulting testing data.</w:t>
          </w:r>
          <w:permEnd w:id="144404496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666929418" w:edGrp="everyone"/>
          <w:r w:rsidR="00E949F0">
            <w:rPr>
              <w:rFonts w:asciiTheme="majorHAnsi" w:hAnsiTheme="majorHAnsi" w:cs="Arial"/>
              <w:sz w:val="20"/>
              <w:szCs w:val="20"/>
            </w:rPr>
            <w:t xml:space="preserve">Students will conduct four seed testing procedures on several crop species.   </w:t>
          </w:r>
          <w:permEnd w:id="16669294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720924729" w:edGrp="everyone"/>
          <w:r w:rsidR="00E949F0">
            <w:rPr>
              <w:rFonts w:asciiTheme="majorHAnsi" w:hAnsiTheme="majorHAnsi" w:cs="Arial"/>
              <w:sz w:val="20"/>
              <w:szCs w:val="20"/>
            </w:rPr>
            <w:t>The students will be required to keep a lab notebook, record weekly observations, and write an evaluation and data analysis of the seed tests.</w:t>
          </w:r>
          <w:permEnd w:id="1720924729"/>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4E658B"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24886486" w:edGrp="everyone"/>
          <w:r w:rsidR="00E949F0">
            <w:rPr>
              <w:rFonts w:asciiTheme="majorHAnsi" w:hAnsiTheme="majorHAnsi" w:cs="Arial"/>
              <w:sz w:val="20"/>
              <w:szCs w:val="20"/>
            </w:rPr>
            <w:t xml:space="preserve">The students will be able to identify the processing procedures of the major seed crops. </w:t>
          </w:r>
          <w:permEnd w:id="424886486"/>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66810885" w:edGrp="everyone"/>
              <w:r w:rsidR="00E949F0">
                <w:rPr>
                  <w:rFonts w:asciiTheme="majorHAnsi" w:hAnsiTheme="majorHAnsi" w:cs="Arial"/>
                  <w:sz w:val="20"/>
                  <w:szCs w:val="20"/>
                </w:rPr>
                <w:t>The students will tour a cotton gin and a rice mill to see the processing equipment and procedures.</w:t>
              </w:r>
              <w:permEnd w:id="1166810885"/>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778338623" w:edGrp="everyone"/>
          <w:r w:rsidR="00E949F0">
            <w:rPr>
              <w:rFonts w:asciiTheme="majorHAnsi" w:hAnsiTheme="majorHAnsi" w:cs="Arial"/>
              <w:sz w:val="20"/>
              <w:szCs w:val="20"/>
            </w:rPr>
            <w:t>The students will take notes during the tours and will write summaries of the tours and what knowledge they gained from the experience.</w:t>
          </w:r>
          <w:permEnd w:id="177833862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111891177" w:edGrp="everyone"/>
          <w:r w:rsidR="00E949F0">
            <w:rPr>
              <w:rFonts w:asciiTheme="majorHAnsi" w:hAnsiTheme="majorHAnsi" w:cs="Arial"/>
              <w:sz w:val="20"/>
              <w:szCs w:val="20"/>
            </w:rPr>
            <w:t xml:space="preserve">The students will </w:t>
          </w:r>
          <w:r w:rsidR="00FE1A80">
            <w:rPr>
              <w:rFonts w:asciiTheme="majorHAnsi" w:hAnsiTheme="majorHAnsi" w:cs="Arial"/>
              <w:sz w:val="20"/>
              <w:szCs w:val="20"/>
            </w:rPr>
            <w:t>be able to differentiate the production systems of the major seed crops.</w:t>
          </w:r>
          <w:permEnd w:id="1111891177"/>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579217741" w:edGrp="everyone"/>
          <w:r w:rsidR="00FE1A80">
            <w:rPr>
              <w:rFonts w:asciiTheme="majorHAnsi" w:hAnsiTheme="majorHAnsi" w:cs="Arial"/>
              <w:sz w:val="20"/>
              <w:szCs w:val="20"/>
            </w:rPr>
            <w:t>The students will create a group project on production of each major seed crop.</w:t>
          </w:r>
          <w:permEnd w:id="57921774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4E658B"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501169463" w:edGrp="everyone"/>
          <w:r w:rsidR="00FE1A80">
            <w:rPr>
              <w:rFonts w:asciiTheme="majorHAnsi" w:hAnsiTheme="majorHAnsi" w:cs="Arial"/>
              <w:sz w:val="20"/>
              <w:szCs w:val="20"/>
            </w:rPr>
            <w:t xml:space="preserve">The students will present a PowerPoint group project to the class. </w:t>
          </w:r>
          <w:permEnd w:id="501169463"/>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17817695" w:edGrp="everyone"/>
    <w:p w:rsidR="006D0246" w:rsidRPr="00592A95" w:rsidRDefault="004E6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17817695"/>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06140255"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306C91">
            <w:rPr>
              <w:rFonts w:ascii="MS Gothic" w:eastAsia="MS Gothic" w:hAnsi="MS Gothic" w:hint="eastAsia"/>
            </w:rPr>
            <w:t>☒</w:t>
          </w:r>
        </w:sdtContent>
      </w:sdt>
      <w:permEnd w:id="30614025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9237188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9237188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842283793" w:edGrp="everyone"/>
    <w:p w:rsidR="006D0246" w:rsidRPr="00592A95" w:rsidRDefault="004E6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4228379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0592018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0592018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3297486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06C91">
            <w:rPr>
              <w:rFonts w:ascii="MS Gothic" w:eastAsia="MS Gothic" w:hAnsi="MS Gothic" w:hint="eastAsia"/>
            </w:rPr>
            <w:t>☒</w:t>
          </w:r>
        </w:sdtContent>
      </w:sdt>
      <w:permEnd w:id="16329748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04919496" w:edGrp="everyone"/>
    <w:p w:rsidR="006D0246" w:rsidRPr="00592A95" w:rsidRDefault="004E658B"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491949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9751512" w:edGrp="everyone"/>
      <w:sdt>
        <w:sdtPr>
          <w:rPr>
            <w:rFonts w:ascii="MS Gothic" w:eastAsia="MS Gothic" w:hAnsiTheme="majorHAnsi"/>
          </w:rPr>
          <w:id w:val="-401983228"/>
          <w14:checkbox>
            <w14:checked w14:val="1"/>
            <w14:checkedState w14:val="2612" w14:font="MS Gothic"/>
            <w14:uncheckedState w14:val="2610" w14:font="MS Gothic"/>
          </w14:checkbox>
        </w:sdtPr>
        <w:sdtEndPr/>
        <w:sdtContent>
          <w:r w:rsidR="00306C91">
            <w:rPr>
              <w:rFonts w:ascii="MS Gothic" w:eastAsia="MS Gothic" w:hAnsi="MS Gothic" w:hint="eastAsia"/>
            </w:rPr>
            <w:t>☒</w:t>
          </w:r>
        </w:sdtContent>
      </w:sdt>
      <w:permEnd w:id="19197515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8501765"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50176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787130333" w:edGrp="everyone" w:displacedByCustomXml="prev"/>
        <w:p w:rsidR="001A3671" w:rsidRDefault="001A3671">
          <w:pPr>
            <w:pStyle w:val="Pa394"/>
            <w:spacing w:after="120"/>
            <w:ind w:left="360" w:hanging="360"/>
            <w:jc w:val="both"/>
            <w:rPr>
              <w:rFonts w:asciiTheme="majorHAnsi" w:hAnsiTheme="majorHAnsi"/>
              <w:sz w:val="20"/>
              <w:szCs w:val="20"/>
            </w:rPr>
          </w:pPr>
          <w:r>
            <w:rPr>
              <w:rFonts w:asciiTheme="majorHAnsi" w:hAnsiTheme="majorHAnsi"/>
              <w:sz w:val="20"/>
              <w:szCs w:val="20"/>
            </w:rPr>
            <w:t>Page 400</w:t>
          </w:r>
        </w:p>
        <w:p w:rsidR="001A3671" w:rsidRDefault="001A3671">
          <w:pPr>
            <w:pStyle w:val="Pa394"/>
            <w:spacing w:after="120"/>
            <w:ind w:left="360" w:hanging="360"/>
            <w:jc w:val="both"/>
            <w:rPr>
              <w:color w:val="221E1F"/>
              <w:sz w:val="16"/>
              <w:szCs w:val="16"/>
            </w:rPr>
          </w:pPr>
          <w:proofErr w:type="gramStart"/>
          <w:r>
            <w:rPr>
              <w:rStyle w:val="A1"/>
              <w:b/>
              <w:bCs/>
            </w:rPr>
            <w:t>PSSC 3503.</w:t>
          </w:r>
          <w:proofErr w:type="gramEnd"/>
          <w:r>
            <w:rPr>
              <w:rStyle w:val="A1"/>
              <w:b/>
              <w:bCs/>
            </w:rPr>
            <w:t xml:space="preserve"> Agriculture Spatial Technologies I </w:t>
          </w:r>
          <w:proofErr w:type="gramStart"/>
          <w:r>
            <w:rPr>
              <w:rStyle w:val="A1"/>
            </w:rPr>
            <w:t>Basic understanding</w:t>
          </w:r>
          <w:proofErr w:type="gramEnd"/>
          <w:r>
            <w:rPr>
              <w:rStyle w:val="A1"/>
            </w:rPr>
            <w:t xml:space="preserve"> and utilization of data collection and assessment using global position system receivers, direct and remote sensing, and geographic information system software related to crop production and nutrient management. </w:t>
          </w:r>
          <w:proofErr w:type="gramStart"/>
          <w:r>
            <w:rPr>
              <w:rStyle w:val="A1"/>
            </w:rPr>
            <w:t>Prerequisite, PSSC 2813.</w:t>
          </w:r>
          <w:proofErr w:type="gramEnd"/>
          <w:r>
            <w:rPr>
              <w:rStyle w:val="A1"/>
            </w:rPr>
            <w:t xml:space="preserve"> Fall. </w:t>
          </w:r>
        </w:p>
        <w:p w:rsidR="001A3671" w:rsidRDefault="001A3671">
          <w:pPr>
            <w:pStyle w:val="Pa394"/>
            <w:spacing w:after="120"/>
            <w:ind w:left="360" w:hanging="360"/>
            <w:jc w:val="both"/>
            <w:rPr>
              <w:color w:val="221E1F"/>
              <w:sz w:val="16"/>
              <w:szCs w:val="16"/>
            </w:rPr>
          </w:pPr>
          <w:proofErr w:type="gramStart"/>
          <w:r>
            <w:rPr>
              <w:rStyle w:val="A1"/>
              <w:b/>
              <w:bCs/>
            </w:rPr>
            <w:lastRenderedPageBreak/>
            <w:t>PSSC 3513.</w:t>
          </w:r>
          <w:proofErr w:type="gramEnd"/>
          <w:r>
            <w:rPr>
              <w:rStyle w:val="A1"/>
              <w:b/>
              <w:bCs/>
            </w:rPr>
            <w:t xml:space="preserve"> Agriculture Spatial Technologies II </w:t>
          </w:r>
          <w:r>
            <w:rPr>
              <w:rStyle w:val="A1"/>
            </w:rPr>
            <w:t xml:space="preserve">The course will concentrate on a study of the electromagnetic properties of earth objects, vegetation, soils, water, and, the principles and operations of different sensors used to measure this energy. </w:t>
          </w:r>
          <w:proofErr w:type="gramStart"/>
          <w:r>
            <w:rPr>
              <w:rStyle w:val="A1"/>
            </w:rPr>
            <w:t>Prerequisite, PSSC 3503.</w:t>
          </w:r>
          <w:proofErr w:type="gramEnd"/>
          <w:r>
            <w:rPr>
              <w:rStyle w:val="A1"/>
            </w:rPr>
            <w:t xml:space="preserve"> </w:t>
          </w:r>
          <w:proofErr w:type="gramStart"/>
          <w:r>
            <w:rPr>
              <w:rStyle w:val="A1"/>
            </w:rPr>
            <w:t>Spring.</w:t>
          </w:r>
          <w:proofErr w:type="gramEnd"/>
          <w:r>
            <w:rPr>
              <w:rStyle w:val="A1"/>
            </w:rPr>
            <w:t xml:space="preserve"> </w:t>
          </w:r>
        </w:p>
        <w:p w:rsidR="001A3671" w:rsidRDefault="001A3671">
          <w:pPr>
            <w:pStyle w:val="Pa394"/>
            <w:spacing w:after="120"/>
            <w:ind w:left="360" w:hanging="360"/>
            <w:jc w:val="both"/>
            <w:rPr>
              <w:color w:val="221E1F"/>
              <w:sz w:val="16"/>
              <w:szCs w:val="16"/>
            </w:rPr>
          </w:pPr>
          <w:proofErr w:type="gramStart"/>
          <w:r>
            <w:rPr>
              <w:rStyle w:val="A1"/>
              <w:b/>
              <w:bCs/>
            </w:rPr>
            <w:t>PSSC 3802.</w:t>
          </w:r>
          <w:proofErr w:type="gramEnd"/>
          <w:r>
            <w:rPr>
              <w:rStyle w:val="A1"/>
              <w:b/>
              <w:bCs/>
            </w:rPr>
            <w:t xml:space="preserve"> Pasture and Forage Crops </w:t>
          </w:r>
          <w:r>
            <w:rPr>
              <w:rStyle w:val="A1"/>
            </w:rPr>
            <w:t xml:space="preserve">Introduction to important forage and pasture crops in the </w:t>
          </w:r>
          <w:proofErr w:type="spellStart"/>
          <w:r>
            <w:rPr>
              <w:rStyle w:val="A1"/>
            </w:rPr>
            <w:t>mid south</w:t>
          </w:r>
          <w:proofErr w:type="spellEnd"/>
          <w:r>
            <w:rPr>
              <w:rStyle w:val="A1"/>
            </w:rPr>
            <w:t xml:space="preserve"> region. Discussions will include cropping systems, plant growth and develop</w:t>
          </w:r>
          <w:r>
            <w:rPr>
              <w:rStyle w:val="A1"/>
            </w:rPr>
            <w:softHyphen/>
            <w:t xml:space="preserve">ment, physiology, and environmental considerations. </w:t>
          </w:r>
          <w:proofErr w:type="gramStart"/>
          <w:r>
            <w:rPr>
              <w:rStyle w:val="A1"/>
            </w:rPr>
            <w:t>Prerequisite, PSSC 1303.</w:t>
          </w:r>
          <w:proofErr w:type="gramEnd"/>
          <w:r>
            <w:rPr>
              <w:rStyle w:val="A1"/>
            </w:rPr>
            <w:t xml:space="preserve"> </w:t>
          </w:r>
          <w:proofErr w:type="gramStart"/>
          <w:r>
            <w:rPr>
              <w:rStyle w:val="A1"/>
            </w:rPr>
            <w:t>Fall, odd.</w:t>
          </w:r>
          <w:proofErr w:type="gramEnd"/>
          <w:r>
            <w:rPr>
              <w:rStyle w:val="A1"/>
            </w:rPr>
            <w:t xml:space="preserve"> </w:t>
          </w:r>
        </w:p>
        <w:p w:rsidR="001A3671" w:rsidRDefault="001A3671">
          <w:pPr>
            <w:pStyle w:val="Pa394"/>
            <w:spacing w:after="120"/>
            <w:ind w:left="360" w:hanging="360"/>
            <w:jc w:val="both"/>
            <w:rPr>
              <w:color w:val="221E1F"/>
              <w:sz w:val="16"/>
              <w:szCs w:val="16"/>
            </w:rPr>
          </w:pPr>
          <w:proofErr w:type="gramStart"/>
          <w:r>
            <w:rPr>
              <w:rStyle w:val="A1"/>
              <w:b/>
              <w:bCs/>
            </w:rPr>
            <w:t>PSSC 4313.</w:t>
          </w:r>
          <w:proofErr w:type="gramEnd"/>
          <w:r>
            <w:rPr>
              <w:rStyle w:val="A1"/>
              <w:b/>
              <w:bCs/>
            </w:rPr>
            <w:t xml:space="preserve"> Plant Growth and Development </w:t>
          </w:r>
          <w:proofErr w:type="spellStart"/>
          <w:r>
            <w:rPr>
              <w:rStyle w:val="A1"/>
            </w:rPr>
            <w:t>Auxins</w:t>
          </w:r>
          <w:proofErr w:type="spellEnd"/>
          <w:r>
            <w:rPr>
              <w:rStyle w:val="A1"/>
            </w:rPr>
            <w:t xml:space="preserve">, gibberellins, and various other regulators of plant growth, also phenomena such as flowering and dormancy. </w:t>
          </w:r>
          <w:proofErr w:type="gramStart"/>
          <w:r>
            <w:rPr>
              <w:rStyle w:val="A1"/>
            </w:rPr>
            <w:t>Prerequisites, CHEM 1052, HORT 2253 and PSSC 1303.</w:t>
          </w:r>
          <w:proofErr w:type="gramEnd"/>
          <w:r>
            <w:rPr>
              <w:rStyle w:val="A1"/>
            </w:rPr>
            <w:t xml:space="preserve"> Fall. </w:t>
          </w:r>
        </w:p>
        <w:p w:rsidR="001A3671" w:rsidRDefault="001A3671">
          <w:pPr>
            <w:pStyle w:val="Pa394"/>
            <w:spacing w:after="120"/>
            <w:ind w:left="360" w:hanging="360"/>
            <w:jc w:val="both"/>
            <w:rPr>
              <w:rStyle w:val="A1"/>
              <w:strike/>
            </w:rPr>
          </w:pPr>
          <w:proofErr w:type="gramStart"/>
          <w:r w:rsidRPr="001A3671">
            <w:rPr>
              <w:rStyle w:val="A1"/>
              <w:b/>
              <w:bCs/>
              <w:strike/>
            </w:rPr>
            <w:t>PSSC 4342.</w:t>
          </w:r>
          <w:proofErr w:type="gramEnd"/>
          <w:r w:rsidRPr="001A3671">
            <w:rPr>
              <w:rStyle w:val="A1"/>
              <w:b/>
              <w:bCs/>
              <w:strike/>
            </w:rPr>
            <w:t xml:space="preserve"> Seed Analysis and Processing </w:t>
          </w:r>
          <w:r w:rsidRPr="001A3671">
            <w:rPr>
              <w:rStyle w:val="A1"/>
              <w:strike/>
            </w:rPr>
            <w:t xml:space="preserve">Techniques and principles of seed analysis and grading, methods of producing and processing quality seeds and seed stocks. </w:t>
          </w:r>
          <w:proofErr w:type="gramStart"/>
          <w:r w:rsidRPr="001A3671">
            <w:rPr>
              <w:rStyle w:val="A1"/>
              <w:strike/>
            </w:rPr>
            <w:t>Demand.</w:t>
          </w:r>
          <w:proofErr w:type="gramEnd"/>
          <w:r w:rsidRPr="001A3671">
            <w:rPr>
              <w:rStyle w:val="A1"/>
              <w:strike/>
            </w:rPr>
            <w:t xml:space="preserve"> </w:t>
          </w:r>
        </w:p>
        <w:p w:rsidR="001A3671" w:rsidRPr="001A3671" w:rsidRDefault="001A3671" w:rsidP="001A3671">
          <w:pPr>
            <w:rPr>
              <w:rFonts w:ascii="Arial" w:hAnsi="Arial" w:cs="Arial"/>
              <w:color w:val="FF0000"/>
            </w:rPr>
          </w:pPr>
          <w:proofErr w:type="gramStart"/>
          <w:r w:rsidRPr="001A3671">
            <w:rPr>
              <w:rStyle w:val="A1"/>
              <w:rFonts w:ascii="Arial" w:hAnsi="Arial" w:cs="Arial"/>
              <w:b/>
              <w:bCs/>
              <w:color w:val="FF0000"/>
              <w:sz w:val="20"/>
            </w:rPr>
            <w:t>PSSC 4343.</w:t>
          </w:r>
          <w:proofErr w:type="gramEnd"/>
          <w:r w:rsidRPr="001A3671">
            <w:rPr>
              <w:rStyle w:val="A1"/>
              <w:rFonts w:ascii="Arial" w:hAnsi="Arial" w:cs="Arial"/>
              <w:b/>
              <w:bCs/>
              <w:color w:val="FF0000"/>
              <w:sz w:val="20"/>
            </w:rPr>
            <w:t xml:space="preserve"> Seed Production, Processing and </w:t>
          </w:r>
          <w:proofErr w:type="gramStart"/>
          <w:r w:rsidRPr="001A3671">
            <w:rPr>
              <w:rStyle w:val="A1"/>
              <w:rFonts w:ascii="Arial" w:hAnsi="Arial" w:cs="Arial"/>
              <w:b/>
              <w:bCs/>
              <w:color w:val="FF0000"/>
              <w:sz w:val="20"/>
            </w:rPr>
            <w:t xml:space="preserve">Analysis  </w:t>
          </w:r>
          <w:r w:rsidRPr="001A3671">
            <w:rPr>
              <w:rFonts w:ascii="Arial" w:hAnsi="Arial" w:cs="Arial"/>
              <w:color w:val="FF0000"/>
              <w:sz w:val="20"/>
              <w:szCs w:val="20"/>
            </w:rPr>
            <w:t>Methods</w:t>
          </w:r>
          <w:proofErr w:type="gramEnd"/>
          <w:r w:rsidRPr="001A3671">
            <w:rPr>
              <w:rFonts w:ascii="Arial" w:hAnsi="Arial" w:cs="Arial"/>
              <w:color w:val="FF0000"/>
              <w:sz w:val="20"/>
              <w:szCs w:val="20"/>
            </w:rPr>
            <w:t xml:space="preserve"> of producing quality seeds and seed stocks, processing methods, and techniques of seed analysis and grading.  </w:t>
          </w:r>
          <w:proofErr w:type="gramStart"/>
          <w:r w:rsidRPr="001A3671">
            <w:rPr>
              <w:rFonts w:ascii="Arial" w:hAnsi="Arial" w:cs="Arial"/>
              <w:color w:val="FF0000"/>
              <w:sz w:val="20"/>
              <w:szCs w:val="20"/>
            </w:rPr>
            <w:t>Prerequisite PSSC 1303.</w:t>
          </w:r>
          <w:proofErr w:type="gramEnd"/>
          <w:r w:rsidRPr="001A3671">
            <w:rPr>
              <w:rFonts w:ascii="Arial" w:hAnsi="Arial" w:cs="Arial"/>
              <w:color w:val="FF0000"/>
              <w:sz w:val="20"/>
              <w:szCs w:val="20"/>
            </w:rPr>
            <w:t xml:space="preserve">  Spring, even.</w:t>
          </w:r>
        </w:p>
        <w:p w:rsidR="001A3671" w:rsidRDefault="001A3671">
          <w:pPr>
            <w:pStyle w:val="Pa394"/>
            <w:spacing w:after="120"/>
            <w:ind w:left="360" w:hanging="360"/>
            <w:jc w:val="both"/>
            <w:rPr>
              <w:color w:val="221E1F"/>
              <w:sz w:val="16"/>
              <w:szCs w:val="16"/>
            </w:rPr>
          </w:pPr>
          <w:proofErr w:type="gramStart"/>
          <w:r>
            <w:rPr>
              <w:rStyle w:val="A1"/>
              <w:b/>
              <w:bCs/>
            </w:rPr>
            <w:t>PSSC 4513.</w:t>
          </w:r>
          <w:proofErr w:type="gramEnd"/>
          <w:r>
            <w:rPr>
              <w:rStyle w:val="A1"/>
              <w:b/>
              <w:bCs/>
            </w:rPr>
            <w:t xml:space="preserve"> Plant Biotechnology </w:t>
          </w:r>
          <w:r>
            <w:rPr>
              <w:rStyle w:val="A1"/>
            </w:rPr>
            <w:t xml:space="preserve">Course materials will address the why and how of plant gene transfer plus the issues involved in making those plants part of the agricultural landscape. Dual listed as PSSC 5513. Prerequisite: AGRI 2213 or BIOL 3013 or permission of instructor. </w:t>
          </w:r>
          <w:proofErr w:type="gramStart"/>
          <w:r>
            <w:rPr>
              <w:rStyle w:val="A1"/>
            </w:rPr>
            <w:t>Spring.</w:t>
          </w:r>
          <w:proofErr w:type="gramEnd"/>
          <w:r>
            <w:rPr>
              <w:rStyle w:val="A1"/>
            </w:rPr>
            <w:t xml:space="preserve"> </w:t>
          </w:r>
        </w:p>
        <w:p w:rsidR="001A3671" w:rsidRDefault="001A3671">
          <w:pPr>
            <w:pStyle w:val="Pa394"/>
            <w:spacing w:after="120"/>
            <w:ind w:left="360" w:hanging="360"/>
            <w:jc w:val="both"/>
            <w:rPr>
              <w:color w:val="221E1F"/>
              <w:sz w:val="16"/>
              <w:szCs w:val="16"/>
            </w:rPr>
          </w:pPr>
          <w:proofErr w:type="gramStart"/>
          <w:r>
            <w:rPr>
              <w:rStyle w:val="A1"/>
              <w:b/>
              <w:bCs/>
            </w:rPr>
            <w:t>PSSC 4713.</w:t>
          </w:r>
          <w:proofErr w:type="gramEnd"/>
          <w:r>
            <w:rPr>
              <w:rStyle w:val="A1"/>
              <w:b/>
              <w:bCs/>
            </w:rPr>
            <w:t xml:space="preserve"> Soil Quality Assessment and Interpretation </w:t>
          </w:r>
          <w:r>
            <w:rPr>
              <w:rStyle w:val="A1"/>
            </w:rPr>
            <w:t xml:space="preserve">A study of the indicators of soil quality, documentation and measurement of soil quality, interpretations of soil quality, impacts and effects of management of soil quality, and the role of conservation planning in improving soil quality. </w:t>
          </w:r>
          <w:proofErr w:type="gramStart"/>
          <w:r>
            <w:rPr>
              <w:rStyle w:val="A1"/>
            </w:rPr>
            <w:t>Pre</w:t>
          </w:r>
          <w:r>
            <w:rPr>
              <w:rStyle w:val="A1"/>
            </w:rPr>
            <w:softHyphen/>
            <w:t>requisite, PSSC 2813.</w:t>
          </w:r>
          <w:proofErr w:type="gramEnd"/>
          <w:r>
            <w:rPr>
              <w:rStyle w:val="A1"/>
            </w:rPr>
            <w:t xml:space="preserve"> </w:t>
          </w:r>
          <w:proofErr w:type="gramStart"/>
          <w:r>
            <w:rPr>
              <w:rStyle w:val="A1"/>
            </w:rPr>
            <w:t>Demand.</w:t>
          </w:r>
          <w:proofErr w:type="gramEnd"/>
          <w:r>
            <w:rPr>
              <w:rStyle w:val="A1"/>
            </w:rPr>
            <w:t xml:space="preserve"> </w:t>
          </w:r>
        </w:p>
        <w:p w:rsidR="001A3671" w:rsidRDefault="001A3671">
          <w:pPr>
            <w:pStyle w:val="Pa394"/>
            <w:spacing w:after="120"/>
            <w:ind w:left="360" w:hanging="360"/>
            <w:jc w:val="both"/>
            <w:rPr>
              <w:color w:val="221E1F"/>
              <w:sz w:val="16"/>
              <w:szCs w:val="16"/>
            </w:rPr>
          </w:pPr>
          <w:proofErr w:type="gramStart"/>
          <w:r>
            <w:rPr>
              <w:rStyle w:val="A1"/>
              <w:b/>
              <w:bCs/>
            </w:rPr>
            <w:t>PSSC 4804.</w:t>
          </w:r>
          <w:proofErr w:type="gramEnd"/>
          <w:r>
            <w:rPr>
              <w:rStyle w:val="A1"/>
              <w:b/>
              <w:bCs/>
            </w:rPr>
            <w:t xml:space="preserve"> Principles of Crop Production </w:t>
          </w:r>
          <w:r>
            <w:rPr>
              <w:rStyle w:val="A1"/>
            </w:rPr>
            <w:t>Introduction to agronomic cropping systems which includes production systems, concepts related to crop selection and genetics, establishment and management of the crop, and harvest management. Environmental issues related to crop produc</w:t>
          </w:r>
          <w:r>
            <w:rPr>
              <w:rStyle w:val="A1"/>
            </w:rPr>
            <w:softHyphen/>
            <w:t xml:space="preserve">tion and sustainability </w:t>
          </w:r>
          <w:proofErr w:type="gramStart"/>
          <w:r>
            <w:rPr>
              <w:rStyle w:val="A1"/>
            </w:rPr>
            <w:t>are</w:t>
          </w:r>
          <w:proofErr w:type="gramEnd"/>
          <w:r>
            <w:rPr>
              <w:rStyle w:val="A1"/>
            </w:rPr>
            <w:t xml:space="preserve"> also evaluated. </w:t>
          </w:r>
          <w:proofErr w:type="gramStart"/>
          <w:r>
            <w:rPr>
              <w:rStyle w:val="A1"/>
            </w:rPr>
            <w:t>Prerequisites, PSSC 1303 and PSSC 2813.</w:t>
          </w:r>
          <w:proofErr w:type="gramEnd"/>
          <w:r>
            <w:rPr>
              <w:rStyle w:val="A1"/>
            </w:rPr>
            <w:t xml:space="preserve"> </w:t>
          </w:r>
          <w:proofErr w:type="gramStart"/>
          <w:r>
            <w:rPr>
              <w:rStyle w:val="A1"/>
            </w:rPr>
            <w:t>Spring, Odd.</w:t>
          </w:r>
          <w:proofErr w:type="gramEnd"/>
          <w:r>
            <w:rPr>
              <w:rStyle w:val="A1"/>
            </w:rPr>
            <w:t xml:space="preserve"> </w:t>
          </w:r>
        </w:p>
        <w:p w:rsidR="003D5ADD" w:rsidRDefault="001A3671" w:rsidP="003D5ADD">
          <w:pPr>
            <w:tabs>
              <w:tab w:val="left" w:pos="360"/>
              <w:tab w:val="left" w:pos="720"/>
            </w:tabs>
            <w:spacing w:after="0" w:line="240" w:lineRule="auto"/>
            <w:rPr>
              <w:rFonts w:asciiTheme="majorHAnsi" w:hAnsiTheme="majorHAnsi" w:cs="Arial"/>
              <w:sz w:val="20"/>
              <w:szCs w:val="20"/>
            </w:rPr>
          </w:pPr>
          <w:proofErr w:type="gramStart"/>
          <w:r>
            <w:rPr>
              <w:rStyle w:val="A1"/>
              <w:b/>
              <w:bCs/>
            </w:rPr>
            <w:t>PSSC 4813.</w:t>
          </w:r>
          <w:proofErr w:type="gramEnd"/>
          <w:r>
            <w:rPr>
              <w:rStyle w:val="A1"/>
              <w:b/>
              <w:bCs/>
            </w:rPr>
            <w:t xml:space="preserve"> Soil Fertility </w:t>
          </w:r>
          <w:r>
            <w:rPr>
              <w:rStyle w:val="A1"/>
            </w:rPr>
            <w:t xml:space="preserve">Principles involved in maintaining and increasing fertility of soil. </w:t>
          </w:r>
          <w:proofErr w:type="gramStart"/>
          <w:r>
            <w:rPr>
              <w:rStyle w:val="A1"/>
            </w:rPr>
            <w:t>Pre</w:t>
          </w:r>
          <w:r>
            <w:rPr>
              <w:rStyle w:val="A1"/>
            </w:rPr>
            <w:softHyphen/>
            <w:t>requisite, PSSC 2813, CHEM 1013, and CHEM 1011.</w:t>
          </w:r>
          <w:proofErr w:type="gramEnd"/>
          <w:r>
            <w:rPr>
              <w:rStyle w:val="A1"/>
            </w:rPr>
            <w:t xml:space="preserve"> Spring, even.  </w:t>
          </w:r>
        </w:p>
        <w:permEnd w:id="178713033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D9" w:rsidRDefault="00111AD9" w:rsidP="00AF3758">
      <w:pPr>
        <w:spacing w:after="0" w:line="240" w:lineRule="auto"/>
      </w:pPr>
      <w:r>
        <w:separator/>
      </w:r>
    </w:p>
  </w:endnote>
  <w:endnote w:type="continuationSeparator" w:id="0">
    <w:p w:rsidR="00111AD9" w:rsidRDefault="00111A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D9" w:rsidRDefault="00111AD9" w:rsidP="00AF3758">
      <w:pPr>
        <w:spacing w:after="0" w:line="240" w:lineRule="auto"/>
      </w:pPr>
      <w:r>
        <w:separator/>
      </w:r>
    </w:p>
  </w:footnote>
  <w:footnote w:type="continuationSeparator" w:id="0">
    <w:p w:rsidR="00111AD9" w:rsidRDefault="00111AD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2008"/>
    <w:rsid w:val="00082F20"/>
    <w:rsid w:val="000D06F1"/>
    <w:rsid w:val="00103070"/>
    <w:rsid w:val="00104081"/>
    <w:rsid w:val="00111AD9"/>
    <w:rsid w:val="00151451"/>
    <w:rsid w:val="00185D67"/>
    <w:rsid w:val="001A3671"/>
    <w:rsid w:val="001A5DD5"/>
    <w:rsid w:val="00212A76"/>
    <w:rsid w:val="002172AB"/>
    <w:rsid w:val="002315B0"/>
    <w:rsid w:val="00254447"/>
    <w:rsid w:val="00260A3D"/>
    <w:rsid w:val="00261ACE"/>
    <w:rsid w:val="00265C17"/>
    <w:rsid w:val="00306C91"/>
    <w:rsid w:val="0031339E"/>
    <w:rsid w:val="003259C8"/>
    <w:rsid w:val="00336C4C"/>
    <w:rsid w:val="00362414"/>
    <w:rsid w:val="00374D72"/>
    <w:rsid w:val="00384538"/>
    <w:rsid w:val="003C334C"/>
    <w:rsid w:val="003D5ADD"/>
    <w:rsid w:val="004072F1"/>
    <w:rsid w:val="00473252"/>
    <w:rsid w:val="00487771"/>
    <w:rsid w:val="004A7706"/>
    <w:rsid w:val="004F3C87"/>
    <w:rsid w:val="00526B81"/>
    <w:rsid w:val="00547433"/>
    <w:rsid w:val="00584C22"/>
    <w:rsid w:val="00592A95"/>
    <w:rsid w:val="005C0395"/>
    <w:rsid w:val="005F41DD"/>
    <w:rsid w:val="00600C88"/>
    <w:rsid w:val="006179CB"/>
    <w:rsid w:val="00636DB3"/>
    <w:rsid w:val="006657FB"/>
    <w:rsid w:val="00677A48"/>
    <w:rsid w:val="006B52C0"/>
    <w:rsid w:val="006D0246"/>
    <w:rsid w:val="006E6117"/>
    <w:rsid w:val="00707894"/>
    <w:rsid w:val="00712045"/>
    <w:rsid w:val="0073025F"/>
    <w:rsid w:val="0073125A"/>
    <w:rsid w:val="00750AF6"/>
    <w:rsid w:val="007A06B9"/>
    <w:rsid w:val="0083170D"/>
    <w:rsid w:val="008C703B"/>
    <w:rsid w:val="008E6C1C"/>
    <w:rsid w:val="009A529F"/>
    <w:rsid w:val="009B6748"/>
    <w:rsid w:val="00A01035"/>
    <w:rsid w:val="00A0329C"/>
    <w:rsid w:val="00A16BB1"/>
    <w:rsid w:val="00A245AB"/>
    <w:rsid w:val="00A5089E"/>
    <w:rsid w:val="00A56D36"/>
    <w:rsid w:val="00AB0D5F"/>
    <w:rsid w:val="00AB5523"/>
    <w:rsid w:val="00AF3758"/>
    <w:rsid w:val="00AF3C6A"/>
    <w:rsid w:val="00AF68E8"/>
    <w:rsid w:val="00B134C2"/>
    <w:rsid w:val="00B1628A"/>
    <w:rsid w:val="00B35368"/>
    <w:rsid w:val="00B46334"/>
    <w:rsid w:val="00B6203D"/>
    <w:rsid w:val="00B84879"/>
    <w:rsid w:val="00BE069E"/>
    <w:rsid w:val="00C12816"/>
    <w:rsid w:val="00C12977"/>
    <w:rsid w:val="00C23CC7"/>
    <w:rsid w:val="00C334FF"/>
    <w:rsid w:val="00C55BB9"/>
    <w:rsid w:val="00D0686A"/>
    <w:rsid w:val="00D51205"/>
    <w:rsid w:val="00D57716"/>
    <w:rsid w:val="00D67AC4"/>
    <w:rsid w:val="00D979DD"/>
    <w:rsid w:val="00E45868"/>
    <w:rsid w:val="00E949F0"/>
    <w:rsid w:val="00EC6970"/>
    <w:rsid w:val="00EF2A44"/>
    <w:rsid w:val="00F645B5"/>
    <w:rsid w:val="00FB00D4"/>
    <w:rsid w:val="00FB4759"/>
    <w:rsid w:val="00FB7442"/>
    <w:rsid w:val="00FE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042008"/>
    <w:pPr>
      <w:spacing w:after="0" w:line="240" w:lineRule="auto"/>
    </w:pPr>
  </w:style>
  <w:style w:type="paragraph" w:customStyle="1" w:styleId="Pa394">
    <w:name w:val="Pa394"/>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A3671"/>
    <w:rPr>
      <w:color w:val="221E1F"/>
      <w:sz w:val="16"/>
      <w:szCs w:val="16"/>
    </w:rPr>
  </w:style>
  <w:style w:type="paragraph" w:customStyle="1" w:styleId="Pa391">
    <w:name w:val="Pa391"/>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paragraph" w:customStyle="1" w:styleId="Pa395">
    <w:name w:val="Pa395"/>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A3671"/>
    <w:rPr>
      <w:rFonts w:ascii="Times New Roman" w:hAnsi="Times New Roman" w:cs="Times New Roman"/>
      <w:i/>
      <w:iCs/>
      <w:color w:val="221E1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042008"/>
    <w:pPr>
      <w:spacing w:after="0" w:line="240" w:lineRule="auto"/>
    </w:pPr>
  </w:style>
  <w:style w:type="paragraph" w:customStyle="1" w:styleId="Pa394">
    <w:name w:val="Pa394"/>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1A3671"/>
    <w:rPr>
      <w:color w:val="221E1F"/>
      <w:sz w:val="16"/>
      <w:szCs w:val="16"/>
    </w:rPr>
  </w:style>
  <w:style w:type="paragraph" w:customStyle="1" w:styleId="Pa391">
    <w:name w:val="Pa391"/>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paragraph" w:customStyle="1" w:styleId="Pa395">
    <w:name w:val="Pa395"/>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1A3671"/>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A3671"/>
    <w:rPr>
      <w:rFonts w:ascii="Times New Roman" w:hAnsi="Times New Roman" w:cs="Times New Roman"/>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AD5D56"/>
    <w:rsid w:val="00B2559E"/>
    <w:rsid w:val="00B46AFF"/>
    <w:rsid w:val="00B96DB1"/>
    <w:rsid w:val="00BA0596"/>
    <w:rsid w:val="00CD4EF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2013-09-26T16:09:00Z</cp:lastPrinted>
  <dcterms:created xsi:type="dcterms:W3CDTF">2013-09-30T15:29:00Z</dcterms:created>
  <dcterms:modified xsi:type="dcterms:W3CDTF">2013-09-30T15:29:00Z</dcterms:modified>
</cp:coreProperties>
</file>